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BD" w:rsidRDefault="009515BD" w:rsidP="009515BD">
      <w:pPr>
        <w:pStyle w:val="1"/>
        <w:rPr>
          <w:rFonts w:ascii="Tahoma" w:hAnsi="Tahoma" w:cs="Tahoma"/>
          <w:color w:val="FF0000"/>
          <w:sz w:val="33"/>
          <w:szCs w:val="33"/>
        </w:rPr>
      </w:pPr>
      <w:r>
        <w:rPr>
          <w:rFonts w:ascii="Tahoma" w:hAnsi="Tahoma" w:cs="Tahoma"/>
          <w:color w:val="FF0000"/>
          <w:sz w:val="33"/>
          <w:szCs w:val="33"/>
          <w:cs/>
        </w:rPr>
        <w:t>รู้ทันมะเร็ง:เมื่อน้องชายกลายเป็นมะเร็ง</w:t>
      </w:r>
    </w:p>
    <w:p w:rsidR="009515BD" w:rsidRDefault="009515BD" w:rsidP="009515BD">
      <w:pPr>
        <w:pStyle w:val="2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cs/>
        </w:rPr>
        <w:t>รู้ทันมะเร็ง :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cs/>
        </w:rPr>
        <w:t>เมื่อน้องชายกลายเป็นมะเร็ง : นพ.วีรวุฒิ อิ่มสำราญ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9515BD" w:rsidRDefault="009515BD" w:rsidP="009515BD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>จากสัปดาห์ที่แล้วว่าด้วยเรื่องเมื่อเจ้าโลกเป็นมะเร็ง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เพื่อให้ต่อเนื่องเพราะเป็นอวัยวะที่อยู่ใกล้เคียงกันมีความสัมพันธ์อย่างสนิทแนบแน่น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สัปดาห์นี้จึงขอกล่าวถึงมะเร็งของน้องชายหรือมะเร็งอัณฑะ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เพื่อไม่ให้ถูกครหาว่ารักแต่พี่ไม่สนใจไยดีน้อง</w:t>
      </w:r>
    </w:p>
    <w:p w:rsidR="009515BD" w:rsidRDefault="009515BD" w:rsidP="009515BD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>มะเร็งอัณฑะพบได้ไม่บ่อยนักโดยมักพบในผู้ชายอายุน้อย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โดยพบบ่อยในช่วงอายุระหว่าง </w:t>
      </w:r>
      <w:r>
        <w:rPr>
          <w:rFonts w:ascii="Tahoma" w:hAnsi="Tahoma" w:cs="Tahoma"/>
          <w:color w:val="525252"/>
          <w:sz w:val="20"/>
          <w:szCs w:val="20"/>
        </w:rPr>
        <w:t xml:space="preserve">15-35 </w:t>
      </w:r>
      <w:r>
        <w:rPr>
          <w:rFonts w:ascii="Tahoma" w:hAnsi="Tahoma" w:cs="Tahoma"/>
          <w:color w:val="525252"/>
          <w:sz w:val="20"/>
          <w:szCs w:val="20"/>
          <w:cs/>
        </w:rPr>
        <w:t>ปี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โดยมะเร็งอัณฑะเป็นมะเร็งที่พบได้บ่อยที่สุดสำหรับผู้ชายช่วงอายุนี้</w:t>
      </w:r>
      <w:r>
        <w:rPr>
          <w:rFonts w:ascii="Tahoma" w:hAnsi="Tahoma" w:cs="Tahoma"/>
          <w:color w:val="525252"/>
          <w:sz w:val="20"/>
          <w:szCs w:val="20"/>
        </w:rPr>
        <w:t> </w:t>
      </w:r>
      <w:r>
        <w:rPr>
          <w:rFonts w:ascii="Tahoma" w:hAnsi="Tahoma" w:cs="Tahoma"/>
          <w:color w:val="525252"/>
          <w:sz w:val="20"/>
          <w:szCs w:val="20"/>
          <w:cs/>
        </w:rPr>
        <w:t>แต่โดยรวมแล้วพบน้อยคิดเป็นแค่ประมาณร้อยละ</w:t>
      </w:r>
      <w:r>
        <w:rPr>
          <w:rFonts w:ascii="Tahoma" w:hAnsi="Tahoma" w:cs="Tahoma"/>
          <w:color w:val="525252"/>
          <w:sz w:val="20"/>
          <w:szCs w:val="20"/>
        </w:rPr>
        <w:t xml:space="preserve"> 1 </w:t>
      </w:r>
      <w:r>
        <w:rPr>
          <w:rFonts w:ascii="Tahoma" w:hAnsi="Tahoma" w:cs="Tahoma"/>
          <w:color w:val="525252"/>
          <w:sz w:val="20"/>
          <w:szCs w:val="20"/>
          <w:cs/>
        </w:rPr>
        <w:t>ของโรคมะเร็งในเพศชายทั้งหมด</w:t>
      </w:r>
      <w:r>
        <w:rPr>
          <w:rFonts w:ascii="Tahoma" w:hAnsi="Tahoma" w:cs="Tahoma"/>
          <w:color w:val="525252"/>
          <w:sz w:val="20"/>
          <w:szCs w:val="20"/>
        </w:rPr>
        <w:t> </w:t>
      </w:r>
      <w:r>
        <w:rPr>
          <w:rFonts w:ascii="Tahoma" w:hAnsi="Tahoma" w:cs="Tahoma"/>
          <w:color w:val="525252"/>
          <w:sz w:val="20"/>
          <w:szCs w:val="20"/>
          <w:cs/>
        </w:rPr>
        <w:t>ปัจจุบันยังไม่ทราบสาเหตุที่ชัดเจนของการเกิดโรคนี้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แต่สันนิษฐานว่า ปัจจัยทางพันธุกรรม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ประวัติการมีคนในครอบครัวเป็นโรคมะเร็งอัณฑะมาก่อน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หรือมีประวัติการเป็นมะเร็งที่อัณฑะข้างหนึ่ง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ก็จะเพิ่มความเสี่ยงที่จะเป็นมะเร็งที่ลูกอัณฑะอีกข้างที่เหลือได้มาก นอกจากนั้น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ภาวะที่ลูกอัณฑะไม่เคลื่อนลงสู่ถุงอัณฑะหรือที่ชาวบ้านเรียกกันว่า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ทองแดงคือมีลูกอัณฑะในถุงอัณฑะข้างเดียว และประวัติของการสัมผัสกับสารเบนซิน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โคโรฟอร์ม และเขม่า ก็มีสิทธิ์เสี่ยงที่จะเป็นโรคนี้เช่นกัน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จากผลการวิจัยในประเทศสหรัฐอเมริกาพบว่า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พนักงานดับเพลิงมีโอกาสเสี่ยงต่อการเป็นมะเร็งอัณฑะ สูงกว่าคนธรรมดาหนึ่งเท่าตัว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เพราะต้องทำงานคลุกคลีกับสารเบนซิน โคโรฟอร์มและเขม่า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และยังมีโอกาสเป็นมะเร็งต่อมลูกหมากเพิ่มขึ้นร้อยละ </w:t>
      </w:r>
      <w:r>
        <w:rPr>
          <w:rFonts w:ascii="Tahoma" w:hAnsi="Tahoma" w:cs="Tahoma"/>
          <w:color w:val="525252"/>
          <w:sz w:val="20"/>
          <w:szCs w:val="20"/>
        </w:rPr>
        <w:t xml:space="preserve">28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เสี่ยงกับการเป็นมะเร็งต่อมน้ำเหลืองและเนื้องอกไขกระดูกเพิ่มขึ้นร้อยละ </w:t>
      </w:r>
      <w:r>
        <w:rPr>
          <w:rFonts w:ascii="Tahoma" w:hAnsi="Tahoma" w:cs="Tahoma"/>
          <w:color w:val="525252"/>
          <w:sz w:val="20"/>
          <w:szCs w:val="20"/>
        </w:rPr>
        <w:t xml:space="preserve">50 </w:t>
      </w:r>
      <w:r>
        <w:rPr>
          <w:rFonts w:ascii="Tahoma" w:hAnsi="Tahoma" w:cs="Tahoma"/>
          <w:color w:val="525252"/>
          <w:sz w:val="20"/>
          <w:szCs w:val="20"/>
          <w:cs/>
        </w:rPr>
        <w:t>เมื่อเทียบกับคนที่ทำอาชีพอื่นและประชากรทั่วไปด้วย</w:t>
      </w:r>
    </w:p>
    <w:p w:rsidR="009515BD" w:rsidRDefault="009515BD" w:rsidP="009515BD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>อาการที่พบบ่อยคือ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คลำได้ลูกอัณฑะเป็นก้อนแข็งและไม่เจ็บ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ซึ่งแตกต่างจากภาวะลูกอัณฑะอักเสบเฉียบพลันที่พบว่า มีก้อนและมีอาการเจ็บร่วมด้วย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บางครั้งอาจมีอาการหน่วงๆ ที่ลูกอัณฑะหรือมีน้ำในถุงอัณฑะเกิดขึ้นเฉียบพลัน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ดังนั้นการตรวจลูกอัณฑะด้วยตัวเองเป็นประจำ โดยแนะนำให้ตรวจหลังอาบน้ำ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ให้ตรวจลูกอัณฑะไล่ไปทีละข้าง โดยใช้นิ้วหัวแม่มือและนิ้วชี้ค่อยๆ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คลำเลื่อนไปเรื่อยๆ คลำดูว่ามีก้อนหรือการอักเสบเกิดขึ้นหรือไม่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บริเวณด้านหลังของลูกอัณฑะจะคลำได้ส่วนหยุ่นๆ ขนาดเล็กซึ่งถือว่าเป็นปกติ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ถ้าคลำได้ก้อนหรือไม่แน่ใจส่วนใดผิดปกติหรือไม่ ควรรีบปรึกษาแพทย์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ความผิดปกตินั้นอาจเป็นถุงน้ำหรือเส้นเลือดขอดบริเวณลูกอัณฑะซึ่งพบได้บ่อยกว่าเนื้องอกหรือมะเร็งอัณฑะ</w:t>
      </w:r>
    </w:p>
    <w:p w:rsidR="009515BD" w:rsidRDefault="009515BD" w:rsidP="009515BD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                       </w:t>
      </w:r>
      <w:r>
        <w:rPr>
          <w:rFonts w:ascii="Tahoma" w:hAnsi="Tahoma" w:cs="Tahoma"/>
          <w:color w:val="525252"/>
          <w:sz w:val="20"/>
          <w:szCs w:val="20"/>
          <w:cs/>
        </w:rPr>
        <w:t>กรณีที่เป็นมากมักมีการกระจายไปที่ต่อมน้ำเหลืองในอุ้งเชิงกรานหรืออวัยวะในช่องท้องหรือปอด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การรักษาหนีไม่พ้นต้องตัดลูกอัณฑะทิ้งและเลาะตัดต่อมน้ำเหลืองออกร่วมด้วย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ถ้าเป็นมากกว่านั้นอาจให้ยาเคมีบำบัดหรือการฉายรังสีร่วมด้วย ก่อนจากอยากฝากย้ำว่า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มะเร็งอัณฑะพบบ่อยในคนวัยรุ่นและวัยทำงาน มะเร็งไม่ได้เกิดในคนอายุมากเสมอไป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ราะฉะนั้นคนหนุ่มทั้งหลายก็อย่าใช้ชีวิตอย่างประมาทแบบไม่ค่อยห่วงใยใส่ใจสุขภาพตัวเองนะครับ...เชื่อผมสิ</w:t>
      </w:r>
    </w:p>
    <w:p w:rsidR="009515BD" w:rsidRDefault="009515BD" w:rsidP="009515BD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9515BD" w:rsidRDefault="009515BD" w:rsidP="009515BD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--------------------------------</w:t>
      </w:r>
    </w:p>
    <w:p w:rsidR="009515BD" w:rsidRDefault="009515BD" w:rsidP="009515BD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9515BD" w:rsidRDefault="009515BD" w:rsidP="009515BD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(</w:t>
      </w:r>
      <w:proofErr w:type="gramStart"/>
      <w:r>
        <w:rPr>
          <w:rFonts w:ascii="Tahoma" w:hAnsi="Tahoma" w:cs="Tahoma"/>
          <w:color w:val="525252"/>
          <w:sz w:val="20"/>
          <w:szCs w:val="20"/>
          <w:cs/>
        </w:rPr>
        <w:t>รู้ทันมะเร็ง :</w:t>
      </w:r>
      <w:proofErr w:type="gramEnd"/>
      <w:r>
        <w:rPr>
          <w:rFonts w:ascii="Tahoma" w:hAnsi="Tahoma" w:cs="Tahoma"/>
          <w:color w:val="525252"/>
          <w:sz w:val="20"/>
          <w:szCs w:val="20"/>
          <w:cs/>
        </w:rPr>
        <w:t xml:space="preserve"> เมื่อน้องชายกลายเป็นมะเร็ง : นพ.วีรวุฒิ อิ่มสำราญ)</w:t>
      </w:r>
    </w:p>
    <w:p w:rsidR="00D56A75" w:rsidRPr="009515BD" w:rsidRDefault="00D56A75" w:rsidP="009515BD">
      <w:pPr>
        <w:rPr>
          <w:rFonts w:hint="cs"/>
        </w:rPr>
      </w:pPr>
      <w:bookmarkStart w:id="0" w:name="_GoBack"/>
      <w:bookmarkEnd w:id="0"/>
    </w:p>
    <w:sectPr w:rsidR="00D56A75" w:rsidRPr="00951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D59"/>
    <w:multiLevelType w:val="multilevel"/>
    <w:tmpl w:val="998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928B7"/>
    <w:multiLevelType w:val="multilevel"/>
    <w:tmpl w:val="3D9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C4CFF"/>
    <w:multiLevelType w:val="multilevel"/>
    <w:tmpl w:val="218E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C1CE5"/>
    <w:multiLevelType w:val="multilevel"/>
    <w:tmpl w:val="606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0969EA"/>
    <w:rsid w:val="000E2EA1"/>
    <w:rsid w:val="000F6CBF"/>
    <w:rsid w:val="00110461"/>
    <w:rsid w:val="00313C39"/>
    <w:rsid w:val="003802BF"/>
    <w:rsid w:val="004510E3"/>
    <w:rsid w:val="004E5639"/>
    <w:rsid w:val="00524F68"/>
    <w:rsid w:val="00547E8E"/>
    <w:rsid w:val="005B70AE"/>
    <w:rsid w:val="006F28B4"/>
    <w:rsid w:val="006F7BC5"/>
    <w:rsid w:val="007014B1"/>
    <w:rsid w:val="00745359"/>
    <w:rsid w:val="0081317F"/>
    <w:rsid w:val="00821C07"/>
    <w:rsid w:val="00872326"/>
    <w:rsid w:val="008D293A"/>
    <w:rsid w:val="009515BD"/>
    <w:rsid w:val="0095179A"/>
    <w:rsid w:val="00B01A46"/>
    <w:rsid w:val="00B25CCB"/>
    <w:rsid w:val="00C436F0"/>
    <w:rsid w:val="00D56A75"/>
    <w:rsid w:val="00D90DF7"/>
    <w:rsid w:val="00EC5AA7"/>
    <w:rsid w:val="00EE5EBC"/>
    <w:rsid w:val="00F4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1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87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79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2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76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1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11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8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84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3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9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68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69215">
                  <w:marLeft w:val="4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7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377484">
                      <w:marLeft w:val="15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967">
                      <w:marLeft w:val="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2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324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6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5501">
                          <w:marLeft w:val="120"/>
                          <w:marRight w:val="4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328">
                          <w:marLeft w:val="0"/>
                          <w:marRight w:val="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633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4952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433431">
                  <w:marLeft w:val="4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898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370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2171">
                  <w:marLeft w:val="22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91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21839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244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00000"/>
                        <w:left w:val="single" w:sz="24" w:space="0" w:color="000000"/>
                        <w:bottom w:val="single" w:sz="24" w:space="0" w:color="000000"/>
                        <w:right w:val="single" w:sz="24" w:space="0" w:color="000000"/>
                      </w:divBdr>
                      <w:divsChild>
                        <w:div w:id="11154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812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11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1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36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4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05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4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67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6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32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4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79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6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51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00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8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3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2014-05-05T09:16:00Z</dcterms:created>
  <dcterms:modified xsi:type="dcterms:W3CDTF">2014-05-05T09:16:00Z</dcterms:modified>
</cp:coreProperties>
</file>